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C3" w:rsidRPr="00FD4CF3" w:rsidRDefault="00C227C3" w:rsidP="00C227C3">
      <w:pPr>
        <w:pStyle w:val="headertext"/>
        <w:spacing w:before="0" w:beforeAutospacing="0" w:after="0" w:afterAutospacing="0"/>
        <w:jc w:val="center"/>
        <w:rPr>
          <w:color w:val="000000" w:themeColor="text1"/>
        </w:rPr>
      </w:pPr>
      <w:r w:rsidRPr="00FD4CF3">
        <w:rPr>
          <w:b/>
          <w:bCs/>
          <w:color w:val="000000" w:themeColor="text1"/>
        </w:rPr>
        <w:t>Правительство Санкт-Петербурга</w:t>
      </w:r>
    </w:p>
    <w:p w:rsidR="00C227C3" w:rsidRPr="00FD4CF3" w:rsidRDefault="00C227C3" w:rsidP="00C227C3">
      <w:pPr>
        <w:pStyle w:val="headertext"/>
        <w:spacing w:before="0" w:beforeAutospacing="0" w:after="0" w:afterAutospacing="0"/>
        <w:jc w:val="center"/>
        <w:rPr>
          <w:color w:val="000000" w:themeColor="text1"/>
        </w:rPr>
      </w:pPr>
      <w:r w:rsidRPr="00FD4CF3">
        <w:rPr>
          <w:b/>
          <w:bCs/>
          <w:color w:val="000000" w:themeColor="text1"/>
        </w:rPr>
        <w:t xml:space="preserve"> Комитет по социальной политике Санкт-Петербурга </w:t>
      </w:r>
    </w:p>
    <w:p w:rsidR="00C227C3" w:rsidRPr="00FD4CF3" w:rsidRDefault="00C227C3" w:rsidP="00C227C3">
      <w:pPr>
        <w:pStyle w:val="headertext"/>
        <w:spacing w:before="0" w:beforeAutospacing="0" w:after="0" w:afterAutospacing="0"/>
        <w:jc w:val="center"/>
        <w:rPr>
          <w:color w:val="000000" w:themeColor="text1"/>
        </w:rPr>
      </w:pPr>
      <w:r w:rsidRPr="00FD4CF3">
        <w:rPr>
          <w:b/>
          <w:bCs/>
          <w:color w:val="000000" w:themeColor="text1"/>
        </w:rPr>
        <w:t>Распоряжение от 17 марта 2020 года N 138-р</w:t>
      </w:r>
    </w:p>
    <w:p w:rsidR="00C227C3" w:rsidRPr="00FD4CF3" w:rsidRDefault="00C227C3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8CE" w:rsidRPr="00D628CE" w:rsidRDefault="00D628CE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рекомендуемых мерах</w:t>
      </w:r>
      <w:r w:rsidR="00C227C3"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реализации постановления</w:t>
      </w:r>
      <w:r w:rsidR="00C227C3"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Санкт-Петербурга</w:t>
      </w:r>
    </w:p>
    <w:p w:rsidR="00D628CE" w:rsidRPr="00D628CE" w:rsidRDefault="00D628CE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13.03.2020 № 121 СПб ГКУ «ЦОСО»,</w:t>
      </w:r>
      <w:r w:rsidR="00C227C3"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 ГКУ «ГИРЦ» и поставщиками</w:t>
      </w:r>
      <w:r w:rsidR="00FD4CF3"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услуг</w:t>
      </w:r>
    </w:p>
    <w:p w:rsidR="00D628CE" w:rsidRPr="00D628CE" w:rsidRDefault="00D628CE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28CE" w:rsidRPr="00D628CE" w:rsidRDefault="00D628CE" w:rsidP="00D628CE">
      <w:pPr>
        <w:spacing w:after="0" w:line="254" w:lineRule="exact"/>
        <w:ind w:righ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исполнение пункта 13 постановления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инфекции (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-19)», пункта 2.2 постановления Главного государственного санитарного врача по городу Санкт-Петербургу от 16.03.2020 № 2 «О проведении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санитарно-противоэпидемических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(профилактических) мероприятий по недопущению завоза и распространения новой </w:t>
      </w:r>
      <w:proofErr w:type="spellStart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инфекции, вызванной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-19 в городе Санкт-Петербурге» Комитет по социальной политике Санкт-11етербурга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рекомендует:</w:t>
      </w:r>
    </w:p>
    <w:p w:rsidR="00D628CE" w:rsidRPr="00D628CE" w:rsidRDefault="00D628CE" w:rsidP="00D628CE">
      <w:pPr>
        <w:tabs>
          <w:tab w:val="left" w:pos="811"/>
        </w:tabs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Администрациям районов Санкт-Петербурга, поставщикам социальных услуг, Санкт-Петербургскому государственному казённому учреждению «Центр организации социального обслуживания» (СПб ГКУ «ЦОСО»), Санкт-Петербургскому государственному казённому учреждению «Городской информационно-расчётный центр» (СПб ГКУ «ГИРЦ»):</w:t>
      </w:r>
    </w:p>
    <w:p w:rsidR="00D628CE" w:rsidRPr="00D628CE" w:rsidRDefault="00D628CE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 </w:t>
      </w:r>
      <w:proofErr w:type="gramStart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целях информирования получателей социальных услуг о мерах по профилактике </w:t>
      </w:r>
      <w:proofErr w:type="spellStart"/>
      <w:r w:rsidRPr="00341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инфекции разместить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официальных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сайтах СПб ГКУ «ЦОСО», СПб ГКУ «ГИРЦ» </w:t>
      </w:r>
      <w:r w:rsidRPr="00FD4C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поставщиков социальных услуг ссылки на сайты Министерства здравоохранения Российской Федерации, Комитета по здравоохранению. Отделения Пенсионного фонда Российской Федерации по Санкт-Петербургу и Ленинградской области, Управления Федеральной службы по надзору в сфере защиты прав потребителей </w:t>
      </w:r>
      <w:r w:rsidRPr="00FD4C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благополучия человека по городу Санкт-Петербургу, содержащие информационно-разъяснительные памятки:</w:t>
      </w:r>
    </w:p>
    <w:p w:rsidR="00FD4CF3" w:rsidRPr="00FD4CF3" w:rsidRDefault="00C1798B" w:rsidP="00D628CE">
      <w:pPr>
        <w:spacing w:before="12"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rosminzdrav</w:t>
        </w:r>
        <w:proofErr w:type="spellEnd"/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ministry</w:t>
        </w:r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covid</w:t>
        </w:r>
        <w:proofErr w:type="spellEnd"/>
        <w:r w:rsidR="00FD4CF3" w:rsidRPr="00FD4C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19</w:t>
        </w:r>
      </w:hyperlink>
    </w:p>
    <w:p w:rsidR="00FD4CF3" w:rsidRDefault="00C1798B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zdrav</w:t>
        </w:r>
        <w:proofErr w:type="spellEnd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news</w:t>
        </w:r>
        <w:r w:rsidR="00FD4CF3"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/1015/</w:t>
        </w:r>
      </w:hyperlink>
    </w:p>
    <w:p w:rsidR="00FD4CF3" w:rsidRPr="00FD4CF3" w:rsidRDefault="00FD4CF3" w:rsidP="00D628CE">
      <w:pPr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center</w:t>
        </w:r>
        <w:r w:rsidRPr="00B302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/~2020/03/16/201636</w:t>
        </w:r>
      </w:hyperlink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4CF3" w:rsidRDefault="00C1798B" w:rsidP="00D628CE">
      <w:pPr>
        <w:tabs>
          <w:tab w:val="left" w:pos="8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FD4CF3">
          <w:rPr>
            <w:rStyle w:val="a3"/>
            <w:color w:val="0000FF"/>
            <w:u w:val="single"/>
          </w:rPr>
          <w:t>http://78.rospotrebnadzor.ru</w:t>
        </w:r>
      </w:hyperlink>
      <w:r w:rsidR="00FD4CF3"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28CE" w:rsidRPr="00D628CE" w:rsidRDefault="00D628CE" w:rsidP="00D628CE">
      <w:pPr>
        <w:tabs>
          <w:tab w:val="left" w:pos="8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Поставщикам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услуг обеспечить:</w:t>
      </w:r>
    </w:p>
    <w:p w:rsidR="00D628CE" w:rsidRPr="00D628CE" w:rsidRDefault="00D628CE" w:rsidP="00D628CE">
      <w:pPr>
        <w:tabs>
          <w:tab w:val="left" w:pos="10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с СПб ГКУ «ЦОСО» </w:t>
      </w:r>
      <w:r w:rsidRPr="00FD4C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случаях необходимости пересмотра действующих ИППСУ, составления новых ИППСУ для получателей социальных услуг.</w:t>
      </w:r>
    </w:p>
    <w:p w:rsidR="00D628CE" w:rsidRPr="00D628CE" w:rsidRDefault="00D628CE" w:rsidP="00D628CE">
      <w:pPr>
        <w:tabs>
          <w:tab w:val="left" w:pos="1090"/>
        </w:tabs>
        <w:spacing w:before="5"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необходимости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взаимодействие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амбулаторно-поликлиническими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учреждениями по месту </w:t>
      </w:r>
      <w:r w:rsidRPr="00FD4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жительства получателей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услуг.</w:t>
      </w:r>
    </w:p>
    <w:p w:rsidR="00D628CE" w:rsidRPr="00D628CE" w:rsidRDefault="00D628CE" w:rsidP="00D628CE">
      <w:pPr>
        <w:tabs>
          <w:tab w:val="left" w:pos="8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3.Администрациям районов Санкт-Петербурга, поставщикам социальных услуг:</w:t>
      </w:r>
    </w:p>
    <w:p w:rsidR="00D628CE" w:rsidRPr="00D628CE" w:rsidRDefault="00D628CE" w:rsidP="00D628CE">
      <w:pPr>
        <w:tabs>
          <w:tab w:val="left" w:pos="11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3.1.Ограничить посещение получателями социальных услуг из числа граждан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пожилого возраста </w:t>
      </w:r>
      <w:r w:rsidRPr="00FD4C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социально-досуговых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отделений комплектных центров </w:t>
      </w:r>
      <w:r w:rsidRPr="00FD4C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социального</w:t>
      </w:r>
      <w:r w:rsidRPr="00D628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обслуживания населения и негосударственных поставщиков с приостановлением действия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 программ предоставления социальных услуг (ИППСУ) на период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ограничений (до 30.04.2020).</w:t>
      </w:r>
    </w:p>
    <w:p w:rsidR="00D628CE" w:rsidRPr="00D628CE" w:rsidRDefault="00D628CE" w:rsidP="00D628CE">
      <w:pPr>
        <w:tabs>
          <w:tab w:val="left" w:pos="970"/>
        </w:tabs>
        <w:spacing w:before="10"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Привлекать сотрудников социально-досуговых отделений комплексных центров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обслуживания населения к информационно-разъяснительной работе в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отношении граждан старшего возраста, которым рекомендован режим ограничения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посещения социально-досуговых отделений, к организации приема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заказов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доставки продуктов питания и предметов первой необходимости в рамках предоставления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социально-бытовой услуги на дому «Покупка за счет средств получателя социальных услуг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доставка на дом продуктов питания, промышленных товаров первой необходимости,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санитарии и гигиены, средств ухода».</w:t>
      </w:r>
    </w:p>
    <w:p w:rsidR="00D628CE" w:rsidRPr="00D628CE" w:rsidRDefault="00D628CE" w:rsidP="00D628CE">
      <w:pPr>
        <w:tabs>
          <w:tab w:val="left" w:pos="1092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Обеспечить работу «Горячей линии» поставщика социальных услуг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применению рекомендаций по профилактике </w:t>
      </w:r>
      <w:proofErr w:type="spellStart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для</w:t>
      </w:r>
      <w:r w:rsidRPr="00D62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 социальных услуг.</w:t>
      </w:r>
    </w:p>
    <w:p w:rsidR="00D628CE" w:rsidRPr="00D628CE" w:rsidRDefault="00D628CE" w:rsidP="00D628CE">
      <w:pPr>
        <w:tabs>
          <w:tab w:val="left" w:pos="8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СПб ГКУ «ЦОСО» до 30.04.2020:</w:t>
      </w:r>
    </w:p>
    <w:p w:rsidR="00D628CE" w:rsidRPr="00D628CE" w:rsidRDefault="00D628CE" w:rsidP="00D628CE">
      <w:pPr>
        <w:tabs>
          <w:tab w:val="left" w:pos="1090"/>
        </w:tabs>
        <w:spacing w:after="0" w:line="257" w:lineRule="exact"/>
        <w:ind w:right="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</w:t>
      </w:r>
      <w:r w:rsidRPr="00FD4C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пересмотр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ИППСУ получателей социальных услуг посредством обращения в СПб ГКУ «ЦОСО» представителей поставщиков социальных услуг.</w:t>
      </w:r>
    </w:p>
    <w:p w:rsidR="00D628CE" w:rsidRPr="00D628CE" w:rsidRDefault="00D628CE" w:rsidP="00D628CE">
      <w:pPr>
        <w:tabs>
          <w:tab w:val="left" w:pos="1090"/>
        </w:tabs>
        <w:spacing w:after="0" w:line="257" w:lineRule="exact"/>
        <w:ind w:right="1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признание граждан нуждающимися в социальном обслуживании преимущественно в форме социального обслуживания на дому посредством выхода в адрес проживания заявителя по предварительному обращению по телефону «Горячей линии// СПб ГКУ «ЦОСО».</w:t>
      </w:r>
    </w:p>
    <w:p w:rsidR="00D628CE" w:rsidRPr="00D628CE" w:rsidRDefault="00D628CE" w:rsidP="00D628CE">
      <w:pPr>
        <w:tabs>
          <w:tab w:val="left" w:pos="1090"/>
        </w:tabs>
        <w:spacing w:after="0" w:line="257" w:lineRule="exact"/>
        <w:ind w:right="7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признание нуждающимися в социальном обслуживании несовершеннолетних, находящихся в трудной жизненной ситуации и (или) в социально опасном положении, в стационарной форме социального обслуживания по обращению поставщика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социальных услуг, к которому по рекомендации органа опеки и попечительства помещается несовершеннолетний в </w:t>
      </w:r>
      <w:r w:rsidRPr="00F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соответствии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Федеральным законом от 24.06.1999 № 120-ФЗ «Об основах системы профилактики </w:t>
      </w:r>
      <w:r w:rsidRPr="00F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безнадзорности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правонарушений несовершеннолетних».</w:t>
      </w:r>
    </w:p>
    <w:p w:rsidR="00D628CE" w:rsidRPr="00D628CE" w:rsidRDefault="00D628CE" w:rsidP="00D628CE">
      <w:pPr>
        <w:tabs>
          <w:tab w:val="left" w:pos="1090"/>
        </w:tabs>
        <w:spacing w:after="0" w:line="257" w:lineRule="exact"/>
        <w:ind w:right="7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соответствующую работу по разъяснению настоящего распоряжения по телефонам «Горячей линии» СПб ГКУ «ЦОСО» и районных бюро СПб ГКУ «ЦОСО».</w:t>
      </w:r>
    </w:p>
    <w:p w:rsidR="00D628CE" w:rsidRPr="00D628CE" w:rsidRDefault="00D628CE" w:rsidP="00D628CE">
      <w:pPr>
        <w:tabs>
          <w:tab w:val="left" w:pos="821"/>
        </w:tabs>
        <w:spacing w:before="7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СПб ГКУ «ГИРЦ» обеспечить:</w:t>
      </w:r>
    </w:p>
    <w:p w:rsidR="00D628CE" w:rsidRPr="00D628CE" w:rsidRDefault="00D628CE" w:rsidP="00D628CE">
      <w:pPr>
        <w:tabs>
          <w:tab w:val="left" w:pos="1092"/>
        </w:tabs>
        <w:spacing w:after="0" w:line="257" w:lineRule="exact"/>
        <w:ind w:right="19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системы ПУККДСО АИС «ЭСРН» во взаимодействии с СПб ГКУ «ЦОСО» и поставщиками социальных услуг.</w:t>
      </w:r>
    </w:p>
    <w:p w:rsidR="00D628CE" w:rsidRPr="00D628CE" w:rsidRDefault="00D628CE" w:rsidP="00D628CE">
      <w:pPr>
        <w:tabs>
          <w:tab w:val="left" w:pos="1018"/>
        </w:tabs>
        <w:spacing w:after="0" w:line="257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Pr="00FD4CF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Информационно-разъяснительную работу по разъяснению настоящего распоряжения на сайте учреждения и по телефону информационно-справочной службы: 334-41-44.</w:t>
      </w:r>
    </w:p>
    <w:p w:rsidR="00D628CE" w:rsidRPr="00FD4CF3" w:rsidRDefault="00D628CE" w:rsidP="00D628CE">
      <w:pP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Контроль за выполнением настоящего распоряжения остаётся за председателем Комитета по </w:t>
      </w:r>
      <w:r w:rsidRPr="00F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социальной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политике Санкт-Петербурга.</w:t>
      </w:r>
    </w:p>
    <w:p w:rsidR="00D628CE" w:rsidRPr="00D628CE" w:rsidRDefault="00D628CE" w:rsidP="00D628CE">
      <w:pP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8CE" w:rsidRPr="00D628CE" w:rsidRDefault="00D628CE" w:rsidP="00D628CE">
      <w:pP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Комитета </w:t>
      </w:r>
    </w:p>
    <w:p w:rsidR="00D628CE" w:rsidRDefault="00D628CE" w:rsidP="00D628CE">
      <w:pP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F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социальной </w:t>
      </w:r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политике Санкт-Петербурга                          А.Н. </w:t>
      </w:r>
      <w:proofErr w:type="spellStart"/>
      <w:r w:rsidRPr="00FD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Ржаненков</w:t>
      </w:r>
      <w:proofErr w:type="spellEnd"/>
    </w:p>
    <w:p w:rsidR="003411EC" w:rsidRDefault="003411EC" w:rsidP="00D628CE">
      <w:pP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1EC" w:rsidRPr="00D628CE" w:rsidRDefault="003411EC" w:rsidP="003411EC">
      <w:pPr>
        <w:pBdr>
          <w:bottom w:val="single" w:sz="4" w:space="1" w:color="auto"/>
        </w:pBdr>
        <w:tabs>
          <w:tab w:val="left" w:pos="821"/>
        </w:tabs>
        <w:spacing w:after="0" w:line="283" w:lineRule="exact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09F" w:rsidRPr="00FD4CF3" w:rsidRDefault="0007509F" w:rsidP="00D628CE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3411EC" w:rsidRDefault="00C227C3" w:rsidP="00A95F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«КОНТАКТНАЯ ИНФОРМАЦИЯ»</w:t>
      </w:r>
    </w:p>
    <w:p w:rsidR="00C227C3" w:rsidRPr="00FD4CF3" w:rsidRDefault="00C227C3" w:rsidP="00C227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Телефон «горячей линии» 8 (812) 334-41-</w:t>
      </w:r>
      <w:proofErr w:type="gramStart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44 ,</w:t>
      </w:r>
      <w:proofErr w:type="gramEnd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СПб ГКУ «ЦОСО»: coso.ksp.gov.spb.ru</w:t>
      </w:r>
    </w:p>
    <w:p w:rsidR="00C227C3" w:rsidRDefault="00C227C3" w:rsidP="00C227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: vk.com/</w:t>
      </w:r>
      <w:proofErr w:type="spellStart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>socialniyuchstkovy</w:t>
      </w:r>
      <w:proofErr w:type="spellEnd"/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СПб ГКУ «ЦОСО» 8 (812) 576-05-76, Троекурова Елена troekurova.ea@coso.ksp.gov.spb.ru, эл. почта ЦОСО </w:t>
      </w:r>
      <w:hyperlink r:id="rId8" w:history="1">
        <w:r w:rsidR="003411EC" w:rsidRPr="00205614">
          <w:rPr>
            <w:rStyle w:val="a4"/>
            <w:rFonts w:ascii="Times New Roman" w:hAnsi="Times New Roman" w:cs="Times New Roman"/>
            <w:sz w:val="24"/>
            <w:szCs w:val="24"/>
          </w:rPr>
          <w:t>info@coso.ksp.gov.spb.ru</w:t>
        </w:r>
      </w:hyperlink>
    </w:p>
    <w:p w:rsidR="003411EC" w:rsidRPr="00FD4CF3" w:rsidRDefault="003411EC" w:rsidP="003411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работы</w:t>
      </w: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понедельник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четверг: 9-00 - 18-00 пятница: 9-00 – 17-00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1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обед</w:t>
      </w: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13-00 - 13-48, </w:t>
      </w: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выходные дни:</w:t>
      </w: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суббота, воскресенье</w:t>
      </w:r>
    </w:p>
    <w:tbl>
      <w:tblPr>
        <w:tblStyle w:val="a6"/>
        <w:tblW w:w="10053" w:type="dxa"/>
        <w:tblInd w:w="-5" w:type="dxa"/>
        <w:tblLook w:val="04A0" w:firstRow="1" w:lastRow="0" w:firstColumn="1" w:lastColumn="0" w:noHBand="0" w:noVBand="1"/>
      </w:tblPr>
      <w:tblGrid>
        <w:gridCol w:w="552"/>
        <w:gridCol w:w="2750"/>
        <w:gridCol w:w="2404"/>
        <w:gridCol w:w="2232"/>
        <w:gridCol w:w="2115"/>
      </w:tblGrid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бюро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Адмиралтейского района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 xml:space="preserve"> 4-я Красноармейская ул., д.  д.18 б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8-931-326-05</w:t>
            </w:r>
            <w:bookmarkStart w:id="0" w:name="_GoBack"/>
            <w:bookmarkEnd w:id="0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Бахметьева Екатерина Олеговна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Василеостровского района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Гаванская ул., д. 4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8-931-327-41-42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Выборгского района 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Руднева ул., д. 24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8-931-327-61-46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 Татьяна Андреевна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Калининского района 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Комиссара Смирнова ул., д. 5/7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8-931-326-06-11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Золина Элина Юрьевна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Кировского района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Огородный переулок, д. 6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8-931-326-46-97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Блохина Ольга Евгеньевна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</w:t>
            </w: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Колпинского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Коммуны ул., д. 23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8-931-326-08-09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 Татьяна Витальевна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Красногвардейского района  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Среднеохтинский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пр., д 33/15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8-931-327-29-52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Рыжова Анна Алексеевна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Красносельского района  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 пр., д. 71, корпус 1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8-931-327-49-87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Киндалев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Владимирович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Межрайонное бюро Кронштадтского и Курортного районов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Кронштадт. Ленина пр., д.15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Сестрорецк, пл. Свободы, д1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8-931-326-17-64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Спасенко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Московского района 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Юрия Гагарина пр., д. 37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8-931-327-16-24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Задонский Сергей Сергеевич.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Невского района 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Большевиков пр., д.3, к.1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8-931-326-00-67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Кошкина Светлана Александровна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Петроградского района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Каменноостровский пр., д. 55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8-931-326-11-85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Приморского района  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Серебристый бульвар,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13, к. 1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8-931-326-06-17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Виктория Владимировна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Пушкинского района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Звериницкая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 21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Глинки ул., д 12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8-931-326-07-49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 Татьяна Витальевна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</w:t>
            </w: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Петродворцового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Ломоносов, ул. Победы, д. 19, лит. А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8-931-326-05-57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Елена Анатольевна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Фрунзенского района   </w:t>
            </w:r>
          </w:p>
        </w:tc>
        <w:tc>
          <w:tcPr>
            <w:tcW w:w="2404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наб. Обводного канала., д 56</w:t>
            </w: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8-931-326-04-55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Роженко</w:t>
            </w:r>
            <w:proofErr w:type="spellEnd"/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Ивановна</w:t>
            </w:r>
          </w:p>
        </w:tc>
      </w:tr>
      <w:tr w:rsidR="00FD4CF3" w:rsidRPr="00FD4CF3" w:rsidTr="00C1798B">
        <w:tc>
          <w:tcPr>
            <w:tcW w:w="55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50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Бюро Центрального района   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227C3" w:rsidRPr="00FD4CF3" w:rsidRDefault="00C227C3" w:rsidP="006E0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Моховая </w:t>
            </w:r>
            <w:proofErr w:type="spellStart"/>
            <w:r w:rsidRPr="00FD4CF3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FD4CF3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</w:rPr>
              <w:t>, д.17</w:t>
            </w:r>
          </w:p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8-931-326-00-89</w:t>
            </w:r>
          </w:p>
        </w:tc>
        <w:tc>
          <w:tcPr>
            <w:tcW w:w="2115" w:type="dxa"/>
          </w:tcPr>
          <w:p w:rsidR="00C227C3" w:rsidRPr="00FD4CF3" w:rsidRDefault="00C227C3" w:rsidP="006E04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Бахметьева Екатерина Олеговна</w:t>
            </w:r>
          </w:p>
        </w:tc>
      </w:tr>
    </w:tbl>
    <w:p w:rsidR="00C227C3" w:rsidRPr="00FD4CF3" w:rsidRDefault="00C227C3" w:rsidP="00C227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7C3" w:rsidRPr="00FD4CF3" w:rsidRDefault="00C227C3" w:rsidP="00C227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27C3" w:rsidRPr="00FD4CF3" w:rsidRDefault="00C227C3" w:rsidP="00D628CE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sectPr w:rsidR="00C227C3" w:rsidRPr="00FD4CF3" w:rsidSect="00C227C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E"/>
    <w:rsid w:val="0007509F"/>
    <w:rsid w:val="003411EC"/>
    <w:rsid w:val="00623A1E"/>
    <w:rsid w:val="00A95F7F"/>
    <w:rsid w:val="00C1798B"/>
    <w:rsid w:val="00C227C3"/>
    <w:rsid w:val="00D628C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1F19"/>
  <w15:chartTrackingRefBased/>
  <w15:docId w15:val="{B87D23C9-0261-4E9D-A8DD-EDE05B25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D628CE"/>
  </w:style>
  <w:style w:type="character" w:customStyle="1" w:styleId="fontstyle22">
    <w:name w:val="fontstyle22"/>
    <w:basedOn w:val="a0"/>
    <w:rsid w:val="00D628CE"/>
  </w:style>
  <w:style w:type="character" w:styleId="a3">
    <w:name w:val="Strong"/>
    <w:basedOn w:val="a0"/>
    <w:uiPriority w:val="22"/>
    <w:qFormat/>
    <w:rsid w:val="00D628CE"/>
    <w:rPr>
      <w:b/>
      <w:bCs/>
    </w:rPr>
  </w:style>
  <w:style w:type="paragraph" w:customStyle="1" w:styleId="style2">
    <w:name w:val="style2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D628CE"/>
  </w:style>
  <w:style w:type="paragraph" w:customStyle="1" w:styleId="style9">
    <w:name w:val="style9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28CE"/>
    <w:rPr>
      <w:color w:val="0000FF"/>
      <w:u w:val="single"/>
    </w:rPr>
  </w:style>
  <w:style w:type="paragraph" w:customStyle="1" w:styleId="style7">
    <w:name w:val="style7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D628CE"/>
  </w:style>
  <w:style w:type="paragraph" w:customStyle="1" w:styleId="style4">
    <w:name w:val="style4"/>
    <w:basedOn w:val="a"/>
    <w:rsid w:val="00D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628CE"/>
  </w:style>
  <w:style w:type="character" w:customStyle="1" w:styleId="fontstyle12">
    <w:name w:val="fontstyle12"/>
    <w:basedOn w:val="a0"/>
    <w:rsid w:val="00D628CE"/>
  </w:style>
  <w:style w:type="character" w:styleId="a5">
    <w:name w:val="Emphasis"/>
    <w:basedOn w:val="a0"/>
    <w:uiPriority w:val="20"/>
    <w:qFormat/>
    <w:rsid w:val="00D628CE"/>
    <w:rPr>
      <w:i/>
      <w:iCs/>
    </w:rPr>
  </w:style>
  <w:style w:type="table" w:styleId="a6">
    <w:name w:val="Table Grid"/>
    <w:basedOn w:val="a1"/>
    <w:uiPriority w:val="39"/>
    <w:rsid w:val="00C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2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o.ksp.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8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press_center/~2020/03/16/201636" TargetMode="External"/><Relationship Id="rId5" Type="http://schemas.openxmlformats.org/officeDocument/2006/relationships/hyperlink" Target="http://zdrav.spb.ru/ru/news/10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osminzdrav.ru/ministry/covid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"ГИРЦ"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Палачева Анна Борисовна</dc:creator>
  <cp:keywords/>
  <dc:description/>
  <cp:lastModifiedBy>Палачева Анна Борисовна</cp:lastModifiedBy>
  <cp:revision>4</cp:revision>
  <dcterms:created xsi:type="dcterms:W3CDTF">2020-03-18T13:23:00Z</dcterms:created>
  <dcterms:modified xsi:type="dcterms:W3CDTF">2020-03-19T06:47:00Z</dcterms:modified>
</cp:coreProperties>
</file>